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1" w:rsidRDefault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Nombre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</w:t>
      </w:r>
    </w:p>
    <w:p w:rsidR="00A318CA" w:rsidRPr="00592E37" w:rsidRDefault="00A318CA" w:rsidP="00A318CA">
      <w:pPr>
        <w:jc w:val="center"/>
        <w:rPr>
          <w:rFonts w:ascii="Algerian" w:hAnsi="Algerian"/>
          <w:sz w:val="28"/>
          <w:szCs w:val="28"/>
        </w:rPr>
      </w:pPr>
      <w:r w:rsidRPr="00592E37">
        <w:rPr>
          <w:rFonts w:ascii="Algerian" w:hAnsi="Algerian"/>
          <w:sz w:val="28"/>
          <w:szCs w:val="28"/>
        </w:rPr>
        <w:t>¿</w:t>
      </w:r>
      <w:proofErr w:type="spellStart"/>
      <w:r w:rsidRPr="00592E37">
        <w:rPr>
          <w:rFonts w:ascii="Algerian" w:hAnsi="Algerian"/>
          <w:sz w:val="28"/>
          <w:szCs w:val="28"/>
        </w:rPr>
        <w:t>Qué</w:t>
      </w:r>
      <w:proofErr w:type="spellEnd"/>
      <w:r w:rsidRPr="00592E37">
        <w:rPr>
          <w:rFonts w:ascii="Algerian" w:hAnsi="Algerian"/>
          <w:sz w:val="28"/>
          <w:szCs w:val="28"/>
        </w:rPr>
        <w:t xml:space="preserve"> </w:t>
      </w:r>
      <w:proofErr w:type="spellStart"/>
      <w:r w:rsidRPr="00592E37">
        <w:rPr>
          <w:rFonts w:ascii="Algerian" w:hAnsi="Algerian"/>
          <w:sz w:val="28"/>
          <w:szCs w:val="28"/>
        </w:rPr>
        <w:t>haces</w:t>
      </w:r>
      <w:proofErr w:type="spellEnd"/>
      <w:r w:rsidRPr="00592E37">
        <w:rPr>
          <w:rFonts w:ascii="Algerian" w:hAnsi="Algerian"/>
          <w:sz w:val="28"/>
          <w:szCs w:val="28"/>
        </w:rPr>
        <w:t xml:space="preserve"> </w:t>
      </w:r>
      <w:proofErr w:type="spellStart"/>
      <w:r w:rsidRPr="00592E37">
        <w:rPr>
          <w:rFonts w:ascii="Algerian" w:hAnsi="Algerian"/>
          <w:sz w:val="28"/>
          <w:szCs w:val="28"/>
        </w:rPr>
        <w:t>en</w:t>
      </w:r>
      <w:proofErr w:type="spellEnd"/>
      <w:r w:rsidRPr="00592E37">
        <w:rPr>
          <w:rFonts w:ascii="Algerian" w:hAnsi="Algerian"/>
          <w:sz w:val="28"/>
          <w:szCs w:val="28"/>
        </w:rPr>
        <w:t xml:space="preserve"> la ciudad?</w:t>
      </w:r>
    </w:p>
    <w:p w:rsidR="004525CF" w:rsidRPr="00592E37" w:rsidRDefault="004525CF" w:rsidP="00592E37">
      <w:pPr>
        <w:ind w:left="720" w:firstLine="720"/>
        <w:jc w:val="center"/>
        <w:rPr>
          <w:rFonts w:ascii="Bookman Old Style" w:hAnsi="Bookman Old Style"/>
          <w:b/>
          <w:i/>
        </w:rPr>
      </w:pPr>
      <w:proofErr w:type="spellStart"/>
      <w:r w:rsidRPr="00592E37">
        <w:rPr>
          <w:rFonts w:ascii="Bookman Old Style" w:hAnsi="Bookman Old Style"/>
          <w:b/>
          <w:sz w:val="24"/>
          <w:szCs w:val="24"/>
        </w:rPr>
        <w:t>Poder</w:t>
      </w:r>
      <w:proofErr w:type="spellEnd"/>
      <w:r w:rsidRPr="00592E37">
        <w:rPr>
          <w:rFonts w:ascii="Bookman Old Style" w:hAnsi="Bookman Old Style"/>
          <w:b/>
          <w:sz w:val="24"/>
          <w:szCs w:val="24"/>
        </w:rPr>
        <w:t>-to be able to (can)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780"/>
      </w:tblGrid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25CF">
              <w:rPr>
                <w:rFonts w:ascii="Bookman Old Style" w:hAnsi="Bookman Old Style"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4525CF">
              <w:rPr>
                <w:rFonts w:ascii="Bookman Old Style" w:hAnsi="Bookman Old Style"/>
                <w:sz w:val="24"/>
                <w:szCs w:val="24"/>
              </w:rPr>
              <w:t>puedo</w:t>
            </w:r>
            <w:proofErr w:type="spellEnd"/>
          </w:p>
        </w:tc>
        <w:tc>
          <w:tcPr>
            <w:tcW w:w="378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Nosotros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podemos</w:t>
            </w:r>
            <w:proofErr w:type="spellEnd"/>
          </w:p>
        </w:tc>
      </w:tr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puedes</w:t>
            </w:r>
            <w:proofErr w:type="spellEnd"/>
          </w:p>
        </w:tc>
        <w:tc>
          <w:tcPr>
            <w:tcW w:w="378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Vosotros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podéis</w:t>
            </w:r>
            <w:proofErr w:type="spellEnd"/>
          </w:p>
        </w:tc>
      </w:tr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Él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Ella/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puede</w:t>
            </w:r>
            <w:proofErr w:type="spellEnd"/>
          </w:p>
        </w:tc>
        <w:tc>
          <w:tcPr>
            <w:tcW w:w="378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Ellos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Uds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pueden</w:t>
            </w:r>
            <w:proofErr w:type="spellEnd"/>
          </w:p>
        </w:tc>
      </w:tr>
    </w:tbl>
    <w:p w:rsidR="004525CF" w:rsidRDefault="004525CF" w:rsidP="00592E37">
      <w:pPr>
        <w:ind w:left="720" w:firstLine="720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4525CF">
        <w:rPr>
          <w:rFonts w:ascii="Bookman Old Style" w:hAnsi="Bookman Old Style"/>
          <w:i/>
        </w:rPr>
        <w:t>E</w:t>
      </w:r>
      <w:r w:rsidR="00592E37">
        <w:rPr>
          <w:rFonts w:ascii="Bookman Old Style" w:hAnsi="Bookman Old Style"/>
          <w:i/>
        </w:rPr>
        <w:t>j</w:t>
      </w:r>
      <w:proofErr w:type="spellEnd"/>
      <w:r w:rsidRPr="004525CF">
        <w:rPr>
          <w:rFonts w:ascii="Bookman Old Style" w:hAnsi="Bookman Old Style"/>
          <w:i/>
        </w:rPr>
        <w:t xml:space="preserve">. </w:t>
      </w:r>
      <w:proofErr w:type="spellStart"/>
      <w:r w:rsidRPr="004525CF">
        <w:rPr>
          <w:rFonts w:ascii="Bookman Old Style" w:hAnsi="Bookman Old Style"/>
          <w:i/>
        </w:rPr>
        <w:t>María</w:t>
      </w:r>
      <w:proofErr w:type="spellEnd"/>
      <w:r w:rsidRPr="004525CF">
        <w:rPr>
          <w:rFonts w:ascii="Bookman Old Style" w:hAnsi="Bookman Old Style"/>
          <w:i/>
        </w:rPr>
        <w:t xml:space="preserve"> </w:t>
      </w:r>
      <w:proofErr w:type="spellStart"/>
      <w:r w:rsidRPr="00592E37">
        <w:rPr>
          <w:rFonts w:ascii="Bookman Old Style" w:hAnsi="Bookman Old Style"/>
          <w:i/>
          <w:u w:val="single"/>
        </w:rPr>
        <w:t>puede</w:t>
      </w:r>
      <w:proofErr w:type="spellEnd"/>
      <w:r w:rsidRPr="004525CF">
        <w:rPr>
          <w:rFonts w:ascii="Bookman Old Style" w:hAnsi="Bookman Old Style"/>
          <w:i/>
        </w:rPr>
        <w:t xml:space="preserve"> </w:t>
      </w:r>
      <w:proofErr w:type="spellStart"/>
      <w:r w:rsidRPr="004525CF">
        <w:rPr>
          <w:rFonts w:ascii="Bookman Old Style" w:hAnsi="Bookman Old Style"/>
          <w:i/>
        </w:rPr>
        <w:t>ver</w:t>
      </w:r>
      <w:proofErr w:type="spellEnd"/>
      <w:r w:rsidRPr="004525CF">
        <w:rPr>
          <w:rFonts w:ascii="Bookman Old Style" w:hAnsi="Bookman Old Style"/>
          <w:i/>
        </w:rPr>
        <w:t xml:space="preserve"> </w:t>
      </w:r>
      <w:proofErr w:type="spellStart"/>
      <w:r w:rsidRPr="004525CF">
        <w:rPr>
          <w:rFonts w:ascii="Bookman Old Style" w:hAnsi="Bookman Old Style"/>
          <w:i/>
        </w:rPr>
        <w:t>una</w:t>
      </w:r>
      <w:proofErr w:type="spellEnd"/>
      <w:r w:rsidRPr="004525CF">
        <w:rPr>
          <w:rFonts w:ascii="Bookman Old Style" w:hAnsi="Bookman Old Style"/>
          <w:i/>
        </w:rPr>
        <w:t xml:space="preserve"> </w:t>
      </w:r>
      <w:proofErr w:type="spellStart"/>
      <w:r w:rsidRPr="004525CF">
        <w:rPr>
          <w:rFonts w:ascii="Bookman Old Style" w:hAnsi="Bookman Old Style"/>
          <w:i/>
        </w:rPr>
        <w:t>película</w:t>
      </w:r>
      <w:proofErr w:type="spellEnd"/>
      <w:r w:rsidRPr="004525CF">
        <w:rPr>
          <w:rFonts w:ascii="Bookman Old Style" w:hAnsi="Bookman Old Style"/>
          <w:i/>
        </w:rPr>
        <w:t>.</w:t>
      </w:r>
    </w:p>
    <w:p w:rsidR="004525CF" w:rsidRPr="00592E37" w:rsidRDefault="004525CF" w:rsidP="00592E37">
      <w:pPr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592E37">
        <w:rPr>
          <w:rFonts w:ascii="Bookman Old Style" w:hAnsi="Bookman Old Style"/>
          <w:b/>
          <w:sz w:val="24"/>
          <w:szCs w:val="24"/>
        </w:rPr>
        <w:t>Tener</w:t>
      </w:r>
      <w:proofErr w:type="spellEnd"/>
      <w:r w:rsidRPr="00592E37">
        <w:rPr>
          <w:rFonts w:ascii="Bookman Old Style" w:hAnsi="Bookman Old Style"/>
          <w:b/>
          <w:sz w:val="24"/>
          <w:szCs w:val="24"/>
        </w:rPr>
        <w:t xml:space="preserve"> + que-to have </w:t>
      </w:r>
      <w:r w:rsidRPr="00592E37">
        <w:rPr>
          <w:rFonts w:ascii="Bookman Old Style" w:hAnsi="Bookman Old Style"/>
          <w:b/>
          <w:sz w:val="24"/>
          <w:szCs w:val="24"/>
        </w:rPr>
        <w:t>to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780"/>
      </w:tblGrid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525CF">
              <w:rPr>
                <w:rFonts w:ascii="Bookman Old Style" w:hAnsi="Bookman Old Style"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592E37">
              <w:rPr>
                <w:rFonts w:ascii="Bookman Old Style" w:hAnsi="Bookman Old Style"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378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Nosotros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92E37">
              <w:rPr>
                <w:rFonts w:ascii="Bookman Old Style" w:hAnsi="Bookman Old Style"/>
                <w:sz w:val="24"/>
                <w:szCs w:val="24"/>
              </w:rPr>
              <w:t>tene</w:t>
            </w:r>
            <w:r>
              <w:rPr>
                <w:rFonts w:ascii="Bookman Old Style" w:hAnsi="Bookman Old Style"/>
                <w:sz w:val="24"/>
                <w:szCs w:val="24"/>
              </w:rPr>
              <w:t>mos</w:t>
            </w:r>
            <w:proofErr w:type="spellEnd"/>
          </w:p>
        </w:tc>
      </w:tr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proofErr w:type="spellStart"/>
            <w:r w:rsidR="00592E37">
              <w:rPr>
                <w:rFonts w:ascii="Bookman Old Style" w:hAnsi="Bookman Old Style"/>
                <w:sz w:val="24"/>
                <w:szCs w:val="24"/>
              </w:rPr>
              <w:t>tiene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780" w:type="dxa"/>
          </w:tcPr>
          <w:p w:rsidR="004525CF" w:rsidRPr="004525CF" w:rsidRDefault="00592E37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Vosotros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</w:t>
            </w:r>
            <w:r w:rsidR="004525CF">
              <w:rPr>
                <w:rFonts w:ascii="Bookman Old Style" w:hAnsi="Bookman Old Style"/>
                <w:sz w:val="24"/>
                <w:szCs w:val="24"/>
              </w:rPr>
              <w:t>éis</w:t>
            </w:r>
            <w:proofErr w:type="spellEnd"/>
          </w:p>
        </w:tc>
      </w:tr>
      <w:tr w:rsidR="004525CF" w:rsidTr="00592E37">
        <w:tc>
          <w:tcPr>
            <w:tcW w:w="3330" w:type="dxa"/>
          </w:tcPr>
          <w:p w:rsidR="004525CF" w:rsidRPr="004525CF" w:rsidRDefault="004525CF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Él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Ella/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 </w:t>
            </w:r>
            <w:r w:rsidR="00592E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92E37">
              <w:rPr>
                <w:rFonts w:ascii="Bookman Old Style" w:hAnsi="Bookman Old Style"/>
                <w:sz w:val="24"/>
                <w:szCs w:val="24"/>
              </w:rPr>
              <w:t>tien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780" w:type="dxa"/>
          </w:tcPr>
          <w:p w:rsidR="004525CF" w:rsidRPr="004525CF" w:rsidRDefault="00592E37" w:rsidP="00592E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Ellos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Uds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tien</w:t>
            </w:r>
            <w:r w:rsidR="004525CF">
              <w:rPr>
                <w:rFonts w:ascii="Bookman Old Style" w:hAnsi="Bookman Old Style"/>
                <w:sz w:val="24"/>
                <w:szCs w:val="24"/>
              </w:rPr>
              <w:t>en</w:t>
            </w:r>
            <w:proofErr w:type="spellEnd"/>
          </w:p>
        </w:tc>
      </w:tr>
    </w:tbl>
    <w:p w:rsidR="004525CF" w:rsidRPr="00592E37" w:rsidRDefault="00592E37" w:rsidP="00592E37">
      <w:pPr>
        <w:ind w:left="720" w:firstLine="720"/>
        <w:jc w:val="center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Ej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Yo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592E37">
        <w:rPr>
          <w:rFonts w:ascii="Bookman Old Style" w:hAnsi="Bookman Old Style"/>
          <w:i/>
          <w:sz w:val="24"/>
          <w:szCs w:val="24"/>
          <w:u w:val="single"/>
        </w:rPr>
        <w:t>tengo</w:t>
      </w:r>
      <w:proofErr w:type="spellEnd"/>
      <w:r w:rsidRPr="00592E37">
        <w:rPr>
          <w:rFonts w:ascii="Bookman Old Style" w:hAnsi="Bookman Old Style"/>
          <w:i/>
          <w:sz w:val="24"/>
          <w:szCs w:val="24"/>
          <w:u w:val="single"/>
        </w:rPr>
        <w:t xml:space="preserve"> que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ayudar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Ayudar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help</w:t>
      </w:r>
      <w:r w:rsidR="004525CF">
        <w:rPr>
          <w:rFonts w:ascii="Bookman Old Style" w:hAnsi="Bookman Old Style"/>
          <w:sz w:val="24"/>
          <w:szCs w:val="24"/>
        </w:rPr>
        <w:tab/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Esperar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wait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Reciclar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recycle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Ir</w:t>
      </w:r>
      <w:proofErr w:type="spellEnd"/>
      <w:r w:rsidR="004525C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4525CF">
        <w:rPr>
          <w:rFonts w:ascii="Bookman Old Style" w:hAnsi="Bookman Old Style"/>
          <w:sz w:val="24"/>
          <w:szCs w:val="24"/>
        </w:rPr>
        <w:t>compras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go shopping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exposición</w:t>
      </w:r>
      <w:proofErr w:type="spellEnd"/>
      <w:r>
        <w:rPr>
          <w:rFonts w:ascii="Bookman Old Style" w:hAnsi="Bookman Old Style"/>
          <w:sz w:val="24"/>
          <w:szCs w:val="24"/>
        </w:rPr>
        <w:t xml:space="preserve"> de arte</w:t>
      </w:r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see an art exhibit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teatral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see a theatrical work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Mandar</w:t>
      </w:r>
      <w:proofErr w:type="spellEnd"/>
      <w:r>
        <w:rPr>
          <w:rFonts w:ascii="Bookman Old Style" w:hAnsi="Bookman Old Style"/>
          <w:sz w:val="24"/>
          <w:szCs w:val="24"/>
        </w:rPr>
        <w:t xml:space="preserve"> cartas</w:t>
      </w:r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send letters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Llenar</w:t>
      </w:r>
      <w:proofErr w:type="spellEnd"/>
      <w:r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>
        <w:rPr>
          <w:rFonts w:ascii="Bookman Old Style" w:hAnsi="Bookman Old Style"/>
          <w:sz w:val="24"/>
          <w:szCs w:val="24"/>
        </w:rPr>
        <w:t>tanque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fill up the tank</w:t>
      </w:r>
      <w:r w:rsidR="004525CF">
        <w:rPr>
          <w:rFonts w:ascii="Bookman Old Style" w:hAnsi="Bookman Old Style"/>
          <w:sz w:val="24"/>
          <w:szCs w:val="24"/>
        </w:rPr>
        <w:t xml:space="preserve"> </w:t>
      </w:r>
    </w:p>
    <w:p w:rsidR="00A318CA" w:rsidRPr="004525CF" w:rsidRDefault="00A318CA" w:rsidP="00A318CA">
      <w:pPr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Usar</w:t>
      </w:r>
      <w:proofErr w:type="spellEnd"/>
      <w:r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>
        <w:rPr>
          <w:rFonts w:ascii="Bookman Old Style" w:hAnsi="Bookman Old Style"/>
          <w:sz w:val="24"/>
          <w:szCs w:val="24"/>
        </w:rPr>
        <w:t>cajero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automático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 xml:space="preserve">to use the </w:t>
      </w:r>
      <w:r w:rsidR="00A62D97">
        <w:rPr>
          <w:rFonts w:ascii="Bookman Old Style" w:hAnsi="Bookman Old Style"/>
          <w:sz w:val="24"/>
          <w:szCs w:val="24"/>
          <w:u w:val="single"/>
        </w:rPr>
        <w:t>ATM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 xml:space="preserve"> machine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Rezar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pray</w:t>
      </w:r>
    </w:p>
    <w:p w:rsidR="00A318CA" w:rsidRDefault="004525CF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Visitar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los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animal</w:t>
      </w:r>
      <w:r w:rsidR="007B72A8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s</w:t>
      </w:r>
      <w:proofErr w:type="spellEnd"/>
      <w:r>
        <w:rPr>
          <w:rFonts w:ascii="Bookman Old Style" w:hAnsi="Bookman Old Style"/>
          <w:sz w:val="24"/>
          <w:szCs w:val="24"/>
        </w:rPr>
        <w:t>-</w:t>
      </w:r>
      <w:r w:rsidRPr="004525CF">
        <w:rPr>
          <w:rFonts w:ascii="Bookman Old Style" w:hAnsi="Bookman Old Style"/>
          <w:sz w:val="24"/>
          <w:szCs w:val="24"/>
          <w:u w:val="single"/>
        </w:rPr>
        <w:t>to visit animals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Viajar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travel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Comprar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buy</w:t>
      </w:r>
    </w:p>
    <w:p w:rsidR="00A318CA" w:rsidRPr="004525CF" w:rsidRDefault="00A318CA" w:rsidP="00A318CA">
      <w:pPr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Lavar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Secar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ropa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wash / dry clothes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fuegos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put out fires</w:t>
      </w:r>
    </w:p>
    <w:p w:rsidR="00A318CA" w:rsidRDefault="004525CF" w:rsidP="00A318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Vender-</w:t>
      </w:r>
      <w:r w:rsidRPr="004525CF">
        <w:rPr>
          <w:rFonts w:ascii="Bookman Old Style" w:hAnsi="Bookman Old Style"/>
          <w:sz w:val="24"/>
          <w:szCs w:val="24"/>
          <w:u w:val="single"/>
        </w:rPr>
        <w:t>to sell</w:t>
      </w:r>
    </w:p>
    <w:p w:rsidR="00A318CA" w:rsidRDefault="00A318CA" w:rsidP="00A318C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Limpiar</w:t>
      </w:r>
      <w:proofErr w:type="spellEnd"/>
      <w:r w:rsidR="004525CF">
        <w:rPr>
          <w:rFonts w:ascii="Bookman Old Style" w:hAnsi="Bookman Old Style"/>
          <w:sz w:val="24"/>
          <w:szCs w:val="24"/>
        </w:rPr>
        <w:t>-</w:t>
      </w:r>
      <w:r w:rsidR="004525CF" w:rsidRPr="004525CF">
        <w:rPr>
          <w:rFonts w:ascii="Bookman Old Style" w:hAnsi="Bookman Old Style"/>
          <w:sz w:val="24"/>
          <w:szCs w:val="24"/>
          <w:u w:val="single"/>
        </w:rPr>
        <w:t>to clean</w:t>
      </w:r>
    </w:p>
    <w:p w:rsidR="00A318CA" w:rsidRPr="00A318CA" w:rsidRDefault="00A318CA" w:rsidP="00A318C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A318CA" w:rsidRPr="00A3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CA"/>
    <w:rsid w:val="004525CF"/>
    <w:rsid w:val="00592E37"/>
    <w:rsid w:val="007B72A8"/>
    <w:rsid w:val="00A318CA"/>
    <w:rsid w:val="00A62D97"/>
    <w:rsid w:val="00E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7C1F"/>
  <w15:chartTrackingRefBased/>
  <w15:docId w15:val="{D33B1127-A633-4D2D-8F77-057A877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4</cp:revision>
  <cp:lastPrinted>2018-10-23T16:55:00Z</cp:lastPrinted>
  <dcterms:created xsi:type="dcterms:W3CDTF">2018-10-23T15:37:00Z</dcterms:created>
  <dcterms:modified xsi:type="dcterms:W3CDTF">2018-10-23T16:56:00Z</dcterms:modified>
</cp:coreProperties>
</file>